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на заседании</w:t>
      </w:r>
    </w:p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</w:p>
    <w:p w:rsidR="001C63C4" w:rsidRPr="00AF03F4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МАДОУ Д/с № 206</w:t>
      </w:r>
    </w:p>
    <w:p w:rsidR="001C63C4" w:rsidRPr="00142E96" w:rsidRDefault="001C63C4" w:rsidP="001C63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142E96" w:rsidRPr="00142E96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142E96" w:rsidRPr="00142E96">
        <w:rPr>
          <w:rFonts w:ascii="Times New Roman" w:hAnsi="Times New Roman" w:cs="Times New Roman"/>
          <w:sz w:val="28"/>
          <w:szCs w:val="28"/>
        </w:rPr>
        <w:t xml:space="preserve"> от </w:t>
      </w:r>
      <w:r w:rsidR="00142E96" w:rsidRPr="00142E96">
        <w:rPr>
          <w:rFonts w:ascii="Times New Roman" w:hAnsi="Times New Roman" w:cs="Times New Roman"/>
          <w:sz w:val="28"/>
          <w:szCs w:val="28"/>
          <w:lang w:val="tt-RU"/>
        </w:rPr>
        <w:t>10</w:t>
      </w:r>
      <w:r w:rsidR="00142E96" w:rsidRPr="00142E96">
        <w:rPr>
          <w:rFonts w:ascii="Times New Roman" w:hAnsi="Times New Roman" w:cs="Times New Roman"/>
          <w:sz w:val="28"/>
          <w:szCs w:val="28"/>
        </w:rPr>
        <w:t>.0</w:t>
      </w:r>
      <w:r w:rsidR="00142E96" w:rsidRPr="00142E96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142E96">
        <w:rPr>
          <w:rFonts w:ascii="Times New Roman" w:hAnsi="Times New Roman" w:cs="Times New Roman"/>
          <w:sz w:val="28"/>
          <w:szCs w:val="28"/>
        </w:rPr>
        <w:t>2025 года</w:t>
      </w:r>
    </w:p>
    <w:p w:rsidR="001C63C4" w:rsidRPr="00AF03F4" w:rsidRDefault="001C63C4" w:rsidP="001C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63C4" w:rsidRPr="00AF03F4" w:rsidRDefault="001C63C4" w:rsidP="001C63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C63C4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ПЛАН РАБОТЫ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ПЕРВИЧНОЙ ПРОФСОЮЗНОЙ ОРГАНИЗАЦИИ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</w:t>
      </w:r>
      <w:r w:rsidRPr="00AF03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АВТОНОМНОГО</w:t>
      </w: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ДОШКОЛЬНОГО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ОБРАЗОВАТЕЛЬНОГО УЧРЕЖДЕНИЯ</w:t>
      </w:r>
    </w:p>
    <w:p w:rsidR="001C63C4" w:rsidRPr="00EA0DB7" w:rsidRDefault="00D42DE0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МАДОУ «</w:t>
      </w:r>
      <w:r w:rsidR="001C63C4"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Детский сад № 2</w:t>
      </w:r>
      <w:r w:rsidR="001C63C4" w:rsidRPr="00AF03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06</w:t>
      </w:r>
      <w:r w:rsidR="001C63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татарским языком воспитания и обучения комбинированного вида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1C63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Советского района г. Казани</w:t>
      </w:r>
    </w:p>
    <w:p w:rsidR="001C63C4" w:rsidRPr="00EA0DB7" w:rsidRDefault="001C63C4" w:rsidP="001C6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A0D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2025 год</w:t>
      </w:r>
    </w:p>
    <w:p w:rsidR="001C63C4" w:rsidRPr="00AF03F4" w:rsidRDefault="001C63C4" w:rsidP="001C63C4">
      <w:pPr>
        <w:rPr>
          <w:rFonts w:ascii="Times New Roman" w:hAnsi="Times New Roman" w:cs="Times New Roman"/>
          <w:sz w:val="28"/>
          <w:szCs w:val="28"/>
        </w:rPr>
      </w:pPr>
    </w:p>
    <w:p w:rsidR="001C63C4" w:rsidRPr="00AF03F4" w:rsidRDefault="001C63C4" w:rsidP="001C63C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03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 профсоюзной организации: </w:t>
      </w:r>
    </w:p>
    <w:p w:rsidR="001C63C4" w:rsidRPr="00AF03F4" w:rsidRDefault="001C63C4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*продолжать активную работу профсоюзной организации по представительству и защите интересов членов профсоюза, повышению социальной защищенности работников М</w:t>
      </w:r>
      <w:r w:rsidR="00D42DE0">
        <w:rPr>
          <w:rFonts w:ascii="Times New Roman" w:hAnsi="Times New Roman" w:cs="Times New Roman"/>
          <w:sz w:val="28"/>
          <w:szCs w:val="28"/>
        </w:rPr>
        <w:t>АДОУ Детский сад № 206</w:t>
      </w:r>
      <w:r w:rsidRPr="00AF03F4">
        <w:rPr>
          <w:rFonts w:ascii="Times New Roman" w:hAnsi="Times New Roman" w:cs="Times New Roman"/>
          <w:sz w:val="28"/>
          <w:szCs w:val="28"/>
        </w:rPr>
        <w:t>;</w:t>
      </w:r>
    </w:p>
    <w:p w:rsidR="00D42DE0" w:rsidRDefault="001C63C4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*развивать социальное партнерство в решении социальных проблем работников детского сада; </w:t>
      </w:r>
    </w:p>
    <w:p w:rsidR="00D42DE0" w:rsidRDefault="001C63C4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*содействовать в улучшении материального положения, в укреплении здоровья работников детского сада, в создании условий для повышения их квалификации, проведении досуга;</w:t>
      </w:r>
    </w:p>
    <w:p w:rsidR="001C63C4" w:rsidRPr="00AF03F4" w:rsidRDefault="001C63C4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 xml:space="preserve"> *осуществлять организационные мероприятия по повышению мотивации и укреплению профсоюзного чувства; </w:t>
      </w:r>
    </w:p>
    <w:p w:rsidR="001C63C4" w:rsidRPr="00AF03F4" w:rsidRDefault="001C63C4" w:rsidP="00D42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3F4">
        <w:rPr>
          <w:rFonts w:ascii="Times New Roman" w:hAnsi="Times New Roman" w:cs="Times New Roman"/>
          <w:sz w:val="28"/>
          <w:szCs w:val="28"/>
        </w:rPr>
        <w:t>*укреплять и развивать профсоюзную солидарность.</w:t>
      </w:r>
    </w:p>
    <w:p w:rsidR="001C63C4" w:rsidRDefault="001C63C4" w:rsidP="001C63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478"/>
        <w:gridCol w:w="2052"/>
        <w:gridCol w:w="2335"/>
      </w:tblGrid>
      <w:tr w:rsidR="001C63C4" w:rsidRPr="00303C75" w:rsidTr="00C406E2">
        <w:tc>
          <w:tcPr>
            <w:tcW w:w="70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C63C4" w:rsidRPr="00303C75" w:rsidTr="00C406E2">
        <w:tc>
          <w:tcPr>
            <w:tcW w:w="706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 ПРОФСОЮЗНЫЕ СОБРАНИЯ И ВОПРОСЫ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ППО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 Профком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Подведение итогов выполнения Коллективного договора МАДОУ Детский сад № 206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МАДОУ и профсоюзного комитета по соблюдению Трудового законодательства РФ.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профсоюзного бюджета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администрации </w:t>
            </w:r>
            <w:r w:rsidR="00D42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 и профсоюзной организации по созданию оптимальных условий работы и охраны тр</w:t>
            </w:r>
            <w:r w:rsidR="00D42DE0">
              <w:rPr>
                <w:rFonts w:ascii="Times New Roman" w:hAnsi="Times New Roman" w:cs="Times New Roman"/>
                <w:sz w:val="24"/>
                <w:szCs w:val="24"/>
              </w:rPr>
              <w:t>уда работников, воспитанников МА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ДОУ. О проверке рабочих мест и инструктажей работников ДОУ.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ППО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ДОУ по созданию здоровых безопасных условий труда.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</w:t>
            </w:r>
          </w:p>
        </w:tc>
      </w:tr>
      <w:tr w:rsidR="001C63C4" w:rsidRPr="00303C75" w:rsidTr="00C406E2">
        <w:tc>
          <w:tcPr>
            <w:tcW w:w="70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 Председатель ППО Профком</w:t>
            </w:r>
          </w:p>
        </w:tc>
      </w:tr>
      <w:tr w:rsidR="001C63C4" w:rsidRPr="00303C75" w:rsidTr="00C406E2">
        <w:tc>
          <w:tcPr>
            <w:tcW w:w="706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 ЗАСЕДАНИЯ ПРОФКОМА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новый учебный год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Члены профкома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мероприятия, посвященного празднованию Дню защитника Отечества и Международного дня - 8 марта.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совместной работы с работодателем по соблюдению трудового законодательства и прав членов профсоюза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 участии сотрудников в субботниках и благоустройстве территории. Отчет администрации о ходе выполнения соглашения по охране труда.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 Профсоюзный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Утверждение тарификации работников ДОУ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групповых помещений к новому учебному году. Организация работы ПК с молодыми специалистами и ветеранами педагогического труда. Провести сверку учёта членов профсоюза. Составить перечень юбилейных и праздничных дат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 подготовке к праздникам «День дошкольного работника»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Проверка ведения личных дел и трудовых книжек работников МАДОУ.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общего профсоюзного собрания по выполнению условий Коллективного договора.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5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Работа с письменными и устными обращениями членов профсоюза; консультирование и оказание правовой помощи.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графика отпусков 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МАДОУ. Организационные вопросы по подготовке проведения новогоднего вечера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профкома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Пополнение материала в уголке «Наша профсоюзная жизнь»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профсоюзного комитета, профсоюзных собраний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Сверка правильности начисления и взимания членских профсоюзных взносов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478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</w:p>
        </w:tc>
        <w:tc>
          <w:tcPr>
            <w:tcW w:w="2052" w:type="dxa"/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335" w:type="dxa"/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1C63C4" w:rsidRPr="00303C75" w:rsidTr="00C406E2">
        <w:tc>
          <w:tcPr>
            <w:tcW w:w="706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1C63C4" w:rsidRPr="00303C75" w:rsidRDefault="001C63C4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1C63C4" w:rsidRPr="00303C75" w:rsidRDefault="00CF6F3B" w:rsidP="0004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1C63C4" w:rsidRPr="00303C75" w:rsidTr="00C406E2">
        <w:tc>
          <w:tcPr>
            <w:tcW w:w="706" w:type="dxa"/>
            <w:tcBorders>
              <w:righ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1C63C4" w:rsidRPr="00303C75" w:rsidRDefault="00D42DE0" w:rsidP="00D42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КУЛЬТУРНО-МАССОВАЯ И ФИЗКУЛЬТУРНО </w:t>
            </w:r>
            <w:r w:rsidR="001C63C4" w:rsidRPr="00303C75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1C63C4" w:rsidRPr="00303C75" w:rsidRDefault="001C63C4" w:rsidP="00D42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C4" w:rsidRPr="00303C75" w:rsidTr="00C406E2">
        <w:tc>
          <w:tcPr>
            <w:tcW w:w="706" w:type="dxa"/>
          </w:tcPr>
          <w:p w:rsidR="001C63C4" w:rsidRPr="00303C75" w:rsidRDefault="001C63C4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78" w:type="dxa"/>
          </w:tcPr>
          <w:p w:rsidR="001C63C4" w:rsidRPr="00303C75" w:rsidRDefault="00C406E2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мероприятия, посвященного Дню Защитника Отечества</w:t>
            </w:r>
          </w:p>
        </w:tc>
        <w:tc>
          <w:tcPr>
            <w:tcW w:w="2052" w:type="dxa"/>
          </w:tcPr>
          <w:p w:rsidR="001C63C4" w:rsidRPr="00303C75" w:rsidRDefault="00BE450E" w:rsidP="00045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5" w:type="dxa"/>
          </w:tcPr>
          <w:p w:rsidR="001C63C4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праздничного мероприятия, посвященного Международному Женскому март председатель ППО КМК дню.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5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</w:t>
            </w:r>
            <w:proofErr w:type="spell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субботников по уборке близлежащих территорий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май- сентябрь 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демонстрации, посвященной празднику «День весны и труда»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мероприятий, посвящённых 80-летия Победы в Великой Отечественной войне 1941— 1945 годов и Году защитника Отечества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озеленению территорий, прилегающих к зданиям Учреждения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  <w:p w:rsidR="006C1E8D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детских рисунков, посвященного «Дню семьи»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Поздравление с началом учебного года первоклассников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декоративных цветов, выращенных на дачных участках, и поделок из природного материала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«Дню дошкольного работника», «Дню пожилого человека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«Детские таланты», посвященного «Дню матери»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новогодних мероприятий: - организация новогоднего утренника и вручение сладких подарков для детей; - оформление и украшение холла, актового зала; - проведение праздничного концерта; - торжественное чествование лучших работников коллектива.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мероприятиях разного уровня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Поздравление с рождением детей, в связи с регистрацией брака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председатель ППО КМК</w:t>
            </w:r>
          </w:p>
        </w:tc>
      </w:tr>
      <w:tr w:rsidR="00BE450E" w:rsidRPr="00303C75" w:rsidTr="00C406E2">
        <w:tc>
          <w:tcPr>
            <w:tcW w:w="706" w:type="dxa"/>
            <w:tcBorders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4.ФИЗКУЛЬТУРНО-ОЗДОРОВИТЕЛЬНАЯ РАБОТА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0E" w:rsidRPr="00303C75" w:rsidTr="000777CA">
        <w:trPr>
          <w:trHeight w:val="79"/>
        </w:trPr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Подготовка к летней оздоровительной кампании.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лен профкома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спортивных мероприятиях «Лыжня России», Спартакиада, «Кросс Нации», «Чемпионат и первенство по лыжным гонкам»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 организационных вопросах по проведению Дня здоровья.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 ФОК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периодических медицинских осмотров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C1E8D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сезонной профилактической вакцинации</w:t>
            </w:r>
          </w:p>
        </w:tc>
        <w:tc>
          <w:tcPr>
            <w:tcW w:w="2052" w:type="dxa"/>
          </w:tcPr>
          <w:p w:rsidR="00BE450E" w:rsidRPr="00303C75" w:rsidRDefault="000777CA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акции «Знай своё давление», приуроченных, ко Всемирному дню борьбы с артериальной гипертонией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Формирование и актуализация электронной базы в течение Ст. медсестра прививочных сертификатов, флюорографических обследований и личных медицинских книжек работников ДОУ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478" w:type="dxa"/>
          </w:tcPr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наглядных агитационных материалов по здоровому образу жизни и профилактике заболеваний, безопасности жизнедеятельности: </w:t>
            </w:r>
          </w:p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- стендов по организации безопасности жизнедеятельности персонала ДОУ; </w:t>
            </w:r>
          </w:p>
          <w:p w:rsidR="00D42DE0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- стендов «Уголок здоровья» и «Социально</w:t>
            </w:r>
            <w:r w:rsidR="00D42D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реабилитация»; </w:t>
            </w:r>
          </w:p>
          <w:p w:rsidR="00BE450E" w:rsidRPr="00303C75" w:rsidRDefault="00BE450E" w:rsidP="00D42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- тематических санитарных бюллетеней, памяток и буклетов по профилактике различных заболеваний и актуальным вопросам формирования навыков здорового образа жизни.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технических учёб, тематических лекций, бесед, направленных на формирование у персонала Учреждения навыков здорового образа жизни и профилактики возникновения заболеваний.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т. медсестра</w:t>
            </w:r>
          </w:p>
        </w:tc>
      </w:tr>
      <w:tr w:rsidR="00BE450E" w:rsidRPr="00303C75" w:rsidTr="00C406E2">
        <w:tc>
          <w:tcPr>
            <w:tcW w:w="706" w:type="dxa"/>
            <w:tcBorders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 КОМИССИЯ ПО ОХРАНЕ ТРУДА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соблюдением правил и норм охраны труда и техники безопасности с целью анализа состояния охраны труда.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рофсоюзный комитет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по охране труда и пожарной безопасности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</w:t>
            </w: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и пожарной безопасности с сотрудниками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335" w:type="dxa"/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охране труда </w:t>
            </w:r>
          </w:p>
        </w:tc>
      </w:tr>
      <w:tr w:rsidR="00BE450E" w:rsidRPr="00303C75" w:rsidTr="00C406E2">
        <w:tc>
          <w:tcPr>
            <w:tcW w:w="706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«Дню охраны труда»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:rsidR="00BE450E" w:rsidRPr="00303C75" w:rsidRDefault="006C1E8D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инженер по охране труда профсоюзный комитет</w:t>
            </w:r>
          </w:p>
        </w:tc>
      </w:tr>
      <w:tr w:rsidR="00BE450E" w:rsidRPr="00303C75" w:rsidTr="00C406E2">
        <w:tc>
          <w:tcPr>
            <w:tcW w:w="706" w:type="dxa"/>
            <w:tcBorders>
              <w:left w:val="single" w:sz="4" w:space="0" w:color="auto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6. ПЛАН ОБУЧЕНИЕ ПРОФАКТИВА</w:t>
            </w:r>
          </w:p>
        </w:tc>
        <w:tc>
          <w:tcPr>
            <w:tcW w:w="2052" w:type="dxa"/>
            <w:tcBorders>
              <w:left w:val="nil"/>
              <w:righ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left w:val="nil"/>
            </w:tcBorders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Обучение «Школе правовой грамотности для руководителей организаций образования и председателей первичных профсоюзных организаций»</w:t>
            </w:r>
          </w:p>
        </w:tc>
        <w:tc>
          <w:tcPr>
            <w:tcW w:w="2052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E450E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proofErr w:type="spellStart"/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ГКпрофсоюза</w:t>
            </w:r>
            <w:proofErr w:type="spellEnd"/>
          </w:p>
        </w:tc>
      </w:tr>
      <w:tr w:rsidR="00BE450E" w:rsidRPr="00303C75" w:rsidTr="00C406E2">
        <w:tc>
          <w:tcPr>
            <w:tcW w:w="706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478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303C75">
              <w:rPr>
                <w:rFonts w:ascii="Times New Roman" w:hAnsi="Times New Roman" w:cs="Times New Roman"/>
                <w:sz w:val="24"/>
                <w:szCs w:val="24"/>
              </w:rPr>
              <w:t xml:space="preserve"> «Профсоюзный компас»</w:t>
            </w:r>
          </w:p>
        </w:tc>
        <w:tc>
          <w:tcPr>
            <w:tcW w:w="2052" w:type="dxa"/>
          </w:tcPr>
          <w:p w:rsidR="00BE450E" w:rsidRPr="00303C75" w:rsidRDefault="00BE450E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7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5" w:type="dxa"/>
          </w:tcPr>
          <w:p w:rsidR="00BE450E" w:rsidRPr="00303C75" w:rsidRDefault="00303C75" w:rsidP="00BE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1E8D" w:rsidRPr="00303C75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</w:tbl>
    <w:p w:rsidR="001C63C4" w:rsidRPr="00303C75" w:rsidRDefault="001C63C4" w:rsidP="001C63C4">
      <w:pPr>
        <w:rPr>
          <w:rFonts w:ascii="Times New Roman" w:hAnsi="Times New Roman" w:cs="Times New Roman"/>
          <w:sz w:val="24"/>
          <w:szCs w:val="24"/>
        </w:rPr>
      </w:pPr>
    </w:p>
    <w:p w:rsidR="001C63C4" w:rsidRPr="00303C75" w:rsidRDefault="001C63C4" w:rsidP="001C63C4">
      <w:pPr>
        <w:rPr>
          <w:rFonts w:ascii="Times New Roman" w:hAnsi="Times New Roman" w:cs="Times New Roman"/>
          <w:sz w:val="24"/>
          <w:szCs w:val="24"/>
        </w:rPr>
      </w:pPr>
    </w:p>
    <w:p w:rsidR="002A695F" w:rsidRPr="00303C75" w:rsidRDefault="000777CA" w:rsidP="000777CA">
      <w:pPr>
        <w:tabs>
          <w:tab w:val="left" w:pos="3960"/>
        </w:tabs>
        <w:rPr>
          <w:rFonts w:ascii="Times New Roman" w:hAnsi="Times New Roman" w:cs="Times New Roman"/>
          <w:sz w:val="24"/>
          <w:szCs w:val="24"/>
        </w:rPr>
      </w:pPr>
      <w:r w:rsidRPr="00303C75">
        <w:rPr>
          <w:rFonts w:ascii="Times New Roman" w:hAnsi="Times New Roman" w:cs="Times New Roman"/>
          <w:sz w:val="24"/>
          <w:szCs w:val="24"/>
        </w:rPr>
        <w:tab/>
      </w:r>
    </w:p>
    <w:sectPr w:rsidR="002A695F" w:rsidRPr="00303C75" w:rsidSect="0072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8D7"/>
    <w:rsid w:val="00017FC4"/>
    <w:rsid w:val="000777CA"/>
    <w:rsid w:val="00142E96"/>
    <w:rsid w:val="00193662"/>
    <w:rsid w:val="001C63C4"/>
    <w:rsid w:val="00303C75"/>
    <w:rsid w:val="00654DA5"/>
    <w:rsid w:val="006A231F"/>
    <w:rsid w:val="006C1E8D"/>
    <w:rsid w:val="00724566"/>
    <w:rsid w:val="00B34CBB"/>
    <w:rsid w:val="00B83BA1"/>
    <w:rsid w:val="00BE450E"/>
    <w:rsid w:val="00C406E2"/>
    <w:rsid w:val="00CF6F3B"/>
    <w:rsid w:val="00D42DE0"/>
    <w:rsid w:val="00D51B30"/>
    <w:rsid w:val="00D9159A"/>
    <w:rsid w:val="00D948D7"/>
    <w:rsid w:val="00E0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A37E8-B96C-442A-B5A6-1C13F18E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1273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18</cp:revision>
  <dcterms:created xsi:type="dcterms:W3CDTF">2025-03-04T19:36:00Z</dcterms:created>
  <dcterms:modified xsi:type="dcterms:W3CDTF">2025-03-05T13:04:00Z</dcterms:modified>
</cp:coreProperties>
</file>